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3" w:rsidRPr="006A03D3" w:rsidRDefault="006A03D3" w:rsidP="006A03D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D3">
        <w:rPr>
          <w:rFonts w:ascii="Times New Roman" w:hAnsi="Times New Roman" w:cs="Times New Roman"/>
          <w:b/>
          <w:sz w:val="28"/>
          <w:szCs w:val="28"/>
        </w:rPr>
        <w:t>Право пенсионеров на компенсацию расходов по оплате стоимости проезда к месту отдыха на территории РФ и обратно</w:t>
      </w:r>
    </w:p>
    <w:p w:rsidR="006A03D3" w:rsidRPr="006A03D3" w:rsidRDefault="006A03D3" w:rsidP="006A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DD8">
        <w:rPr>
          <w:rFonts w:ascii="Times New Roman" w:hAnsi="Times New Roman" w:cs="Times New Roman"/>
          <w:sz w:val="28"/>
          <w:szCs w:val="28"/>
        </w:rPr>
        <w:t>Н</w:t>
      </w:r>
      <w:r w:rsidRPr="006A03D3">
        <w:rPr>
          <w:rFonts w:ascii="Times New Roman" w:hAnsi="Times New Roman" w:cs="Times New Roman"/>
          <w:sz w:val="28"/>
          <w:szCs w:val="28"/>
        </w:rPr>
        <w:t>а компенсацию расходов по оплате стоимости проезда к месту отдыха на территории Российской Федерации и обратно имеют право пенсионеры, являющиеся получателями страховой пенсии по старости (с учетом фиксированной выплаты к страховой пенсии по старости) или страховой пенсии по инвалидности</w:t>
      </w:r>
      <w:r w:rsidR="00766DD8">
        <w:rPr>
          <w:rFonts w:ascii="Times New Roman" w:hAnsi="Times New Roman" w:cs="Times New Roman"/>
          <w:sz w:val="28"/>
          <w:szCs w:val="28"/>
        </w:rPr>
        <w:t xml:space="preserve"> (</w:t>
      </w:r>
      <w:r w:rsidR="00766DD8" w:rsidRPr="006A03D3">
        <w:rPr>
          <w:rFonts w:ascii="Times New Roman" w:hAnsi="Times New Roman" w:cs="Times New Roman"/>
          <w:sz w:val="28"/>
          <w:szCs w:val="28"/>
        </w:rPr>
        <w:t>ст</w:t>
      </w:r>
      <w:r w:rsidR="00766DD8">
        <w:rPr>
          <w:rFonts w:ascii="Times New Roman" w:hAnsi="Times New Roman" w:cs="Times New Roman"/>
          <w:sz w:val="28"/>
          <w:szCs w:val="28"/>
        </w:rPr>
        <w:t>атья</w:t>
      </w:r>
      <w:r w:rsidR="00766DD8" w:rsidRPr="006A03D3">
        <w:rPr>
          <w:rFonts w:ascii="Times New Roman" w:hAnsi="Times New Roman" w:cs="Times New Roman"/>
          <w:sz w:val="28"/>
          <w:szCs w:val="28"/>
        </w:rPr>
        <w:t xml:space="preserve"> 34 Закона РФ от 19.02.1993 № 4520-1 «О государственных гарантиях и компенсациях для лиц, работающих и проживающих в районах Крайнего Севера</w:t>
      </w:r>
      <w:proofErr w:type="gramEnd"/>
      <w:r w:rsidR="00766DD8" w:rsidRPr="006A03D3">
        <w:rPr>
          <w:rFonts w:ascii="Times New Roman" w:hAnsi="Times New Roman" w:cs="Times New Roman"/>
          <w:sz w:val="28"/>
          <w:szCs w:val="28"/>
        </w:rPr>
        <w:t xml:space="preserve"> и приравненных к ним </w:t>
      </w:r>
      <w:proofErr w:type="gramStart"/>
      <w:r w:rsidR="00766DD8" w:rsidRPr="006A03D3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="00766DD8" w:rsidRPr="006A03D3">
        <w:rPr>
          <w:rFonts w:ascii="Times New Roman" w:hAnsi="Times New Roman" w:cs="Times New Roman"/>
          <w:sz w:val="28"/>
          <w:szCs w:val="28"/>
        </w:rPr>
        <w:t>»</w:t>
      </w:r>
      <w:r w:rsidR="00766DD8">
        <w:rPr>
          <w:rFonts w:ascii="Times New Roman" w:hAnsi="Times New Roman" w:cs="Times New Roman"/>
          <w:sz w:val="28"/>
          <w:szCs w:val="28"/>
        </w:rPr>
        <w:t>)</w:t>
      </w:r>
      <w:r w:rsidRPr="006A03D3">
        <w:rPr>
          <w:rFonts w:ascii="Times New Roman" w:hAnsi="Times New Roman" w:cs="Times New Roman"/>
          <w:sz w:val="28"/>
          <w:szCs w:val="28"/>
        </w:rPr>
        <w:t>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Компенсация производится 1 раз в 2 года.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Данная выплата предоставляется пенсионерам, проживающим в районах и местностях, включенных в перечень районов Крайнего Севера и местностей, приравненных к районам Крайнего Севера.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Наряду с этим, государственные гарантии и компенсации, предусмотренные данным Законом, также распространяются на районы Севера, в которых начисляются районный коэффициент и процентная надбавка к заработной плате, но не отнесенные к районам Крайнего Севера и приравненным к ним местностям.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Порядок предоставления компенсации регулируется положениями Постановления Правительства РФ от 01.04.2005 № 176 «Об утверждении Правил компенсации расходов на оплату стоимости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обратно» (далее – Правила).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Так, компенсация может производиться в виде: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- предоставления проездных документов, обеспечивающих проезд пенсионера к месту отдыха и обратно;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 xml:space="preserve">- возмещения фактически произведенных пенсионером расходов на оплату стоимости проезда к месту отдыха и обратно в пределах, не </w:t>
      </w:r>
      <w:proofErr w:type="gramStart"/>
      <w:r w:rsidRPr="006A03D3"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 w:rsidRPr="006A03D3">
        <w:rPr>
          <w:rFonts w:ascii="Times New Roman" w:hAnsi="Times New Roman" w:cs="Times New Roman"/>
          <w:sz w:val="28"/>
          <w:szCs w:val="28"/>
        </w:rPr>
        <w:t xml:space="preserve"> стоимость проезда: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а) железнодорожным транспортом - в плацкартном вагоне пассажирского поезда;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б) внутренним водным транспортом - в каюте III категории речного судна всех линий сообщений;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в) морским транспортом - в каюте IV - V групп морского судна регулярных транспортных линий;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 xml:space="preserve">г) воздушным транспортом - в салоне экономического (низшего) класса. При использовании воздушного транспорта для проезда пенсионера к месту отдыха на территории Российской Федерации и (или) обратно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</w:t>
      </w:r>
      <w:r w:rsidRPr="006A03D3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авиакомпании не осуществляют пассажирские перевозки к месту отдыха либо если оформление (приобретение) проездных документов на рейсы этих авиакомпаний невозможно </w:t>
      </w:r>
      <w:proofErr w:type="gramStart"/>
      <w:r w:rsidRPr="006A03D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6A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3D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A03D3">
        <w:rPr>
          <w:rFonts w:ascii="Times New Roman" w:hAnsi="Times New Roman" w:cs="Times New Roman"/>
          <w:sz w:val="28"/>
          <w:szCs w:val="28"/>
        </w:rPr>
        <w:t xml:space="preserve"> отсутствия на дату вылета к месту отдыха и (или) обратно;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д) автомобильным транспортом - в автобусе по маршрутам регулярных перевозок в междугородном сообщении.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A03D3">
        <w:rPr>
          <w:rFonts w:ascii="Times New Roman" w:hAnsi="Times New Roman" w:cs="Times New Roman"/>
          <w:sz w:val="28"/>
          <w:szCs w:val="28"/>
        </w:rPr>
        <w:t>На основании п. 7 Правил заявление о компенсации и документы, необходимые для предоставления компенсации, могут быть представлены пенсионером или его законным или уполномоченным представителем в территориальный орган Пенсионного фонда Российской Федерации непосредственно по месту жительства, по почте, через МФЦ либо с использованием федеральной государственной информационной системы «Единый портал государственных и муниципальных услуг (функций)» или информационной системы Пенсионного фонда Российской Федерации</w:t>
      </w:r>
      <w:proofErr w:type="gramEnd"/>
      <w:r w:rsidRPr="006A03D3">
        <w:rPr>
          <w:rFonts w:ascii="Times New Roman" w:hAnsi="Times New Roman" w:cs="Times New Roman"/>
          <w:sz w:val="28"/>
          <w:szCs w:val="28"/>
        </w:rPr>
        <w:t xml:space="preserve"> «Личный кабинет застрахованного лица».</w:t>
      </w:r>
    </w:p>
    <w:p w:rsidR="006A03D3" w:rsidRPr="006A03D3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Решение о предоставлении указанной компенсации принимается территориальным органом Пенсионного фонда Российской Федерации на основании заявления о компенсации и проездных документов.</w:t>
      </w:r>
    </w:p>
    <w:p w:rsidR="009C1374" w:rsidRDefault="006A03D3" w:rsidP="006A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D3">
        <w:rPr>
          <w:rFonts w:ascii="Times New Roman" w:hAnsi="Times New Roman" w:cs="Times New Roman"/>
          <w:sz w:val="28"/>
          <w:szCs w:val="28"/>
        </w:rPr>
        <w:t>Выплата указанной компенсации производится в порядке, в котором пенсионеру осуществляется выплата пенсии.</w:t>
      </w:r>
    </w:p>
    <w:p w:rsidR="004F58F5" w:rsidRDefault="004F58F5" w:rsidP="004F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F5" w:rsidRPr="006A03D3" w:rsidRDefault="004F58F5" w:rsidP="004F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Николаевский-на-Амуре транспортный прокурор                        Е.В. Ермакова</w:t>
      </w:r>
    </w:p>
    <w:sectPr w:rsidR="004F58F5" w:rsidRPr="006A03D3" w:rsidSect="00E97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3D3"/>
    <w:rsid w:val="003E05B8"/>
    <w:rsid w:val="004F58F5"/>
    <w:rsid w:val="006A03D3"/>
    <w:rsid w:val="00766DD8"/>
    <w:rsid w:val="009C1374"/>
    <w:rsid w:val="00C16563"/>
    <w:rsid w:val="00D90F40"/>
    <w:rsid w:val="00E97913"/>
    <w:rsid w:val="00EB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Константиновка</cp:lastModifiedBy>
  <cp:revision>2</cp:revision>
  <cp:lastPrinted>2018-08-02T02:40:00Z</cp:lastPrinted>
  <dcterms:created xsi:type="dcterms:W3CDTF">2018-08-02T02:41:00Z</dcterms:created>
  <dcterms:modified xsi:type="dcterms:W3CDTF">2018-08-02T02:41:00Z</dcterms:modified>
</cp:coreProperties>
</file>